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F54072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F54072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5407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F54072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F54072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54072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7A5072">
        <w:rPr>
          <w:rFonts w:ascii="Times New Roman" w:hAnsi="Times New Roman"/>
          <w:b/>
          <w:sz w:val="24"/>
          <w:szCs w:val="26"/>
          <w:lang w:eastAsia="ru-RU"/>
        </w:rPr>
        <w:t>28</w:t>
      </w:r>
      <w:r w:rsidRPr="00F5407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F54072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F15BEB" w:rsidRPr="00F54072">
        <w:rPr>
          <w:rFonts w:ascii="Times New Roman" w:hAnsi="Times New Roman"/>
          <w:b/>
          <w:sz w:val="24"/>
          <w:szCs w:val="26"/>
          <w:lang w:eastAsia="ru-RU"/>
        </w:rPr>
        <w:t xml:space="preserve">  февраля</w:t>
      </w:r>
      <w:r w:rsidR="00D90EE8" w:rsidRPr="00F5407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F54072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F54072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F5407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F54072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F54072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F54072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F5407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F54072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54072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F54072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54072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286A8B" w:rsidRPr="00F54072">
        <w:rPr>
          <w:rFonts w:ascii="Times New Roman" w:hAnsi="Times New Roman"/>
          <w:bCs/>
          <w:sz w:val="24"/>
          <w:szCs w:val="24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F54072" w:rsidRPr="00F54072">
        <w:rPr>
          <w:rFonts w:ascii="Times New Roman" w:hAnsi="Times New Roman"/>
          <w:bCs/>
          <w:sz w:val="24"/>
          <w:szCs w:val="24"/>
          <w:lang w:eastAsia="ru-RU"/>
        </w:rPr>
        <w:t>69:40:0300211:303 (адрес (местоположение):</w:t>
      </w:r>
      <w:proofErr w:type="gramEnd"/>
      <w:r w:rsidR="00F54072" w:rsidRPr="00F5407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F54072" w:rsidRPr="00F54072">
        <w:rPr>
          <w:rFonts w:ascii="Times New Roman" w:hAnsi="Times New Roman"/>
          <w:bCs/>
          <w:sz w:val="24"/>
          <w:szCs w:val="24"/>
          <w:lang w:eastAsia="ru-RU"/>
        </w:rPr>
        <w:t>Российская Федерация, Тверская область, г. Тверь, б-р Профсоюзов,                   д. 39)</w:t>
      </w:r>
      <w:r w:rsidR="00286A8B" w:rsidRPr="00F54072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F54072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5407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F54072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F54072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54072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F5407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F5407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54072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F54072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F54072">
        <w:rPr>
          <w:rFonts w:ascii="Times New Roman" w:eastAsiaTheme="minorHAnsi" w:hAnsi="Times New Roman"/>
          <w:sz w:val="24"/>
          <w:szCs w:val="26"/>
        </w:rPr>
        <w:t>0</w:t>
      </w:r>
      <w:r w:rsidRPr="00F54072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F5407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F5407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54072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F54072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F54072">
        <w:rPr>
          <w:rFonts w:ascii="Times New Roman" w:eastAsiaTheme="minorHAnsi" w:hAnsi="Times New Roman"/>
          <w:sz w:val="24"/>
          <w:szCs w:val="26"/>
        </w:rPr>
        <w:t xml:space="preserve"> </w:t>
      </w:r>
      <w:r w:rsidR="00F15BEB" w:rsidRPr="00F54072">
        <w:rPr>
          <w:rFonts w:ascii="Times New Roman" w:eastAsiaTheme="minorHAnsi" w:hAnsi="Times New Roman"/>
          <w:sz w:val="24"/>
          <w:szCs w:val="26"/>
        </w:rPr>
        <w:t>1</w:t>
      </w:r>
      <w:r w:rsidR="00F54072" w:rsidRPr="00F54072">
        <w:rPr>
          <w:rFonts w:ascii="Times New Roman" w:eastAsiaTheme="minorHAnsi" w:hAnsi="Times New Roman"/>
          <w:sz w:val="24"/>
          <w:szCs w:val="26"/>
        </w:rPr>
        <w:t>6</w:t>
      </w:r>
      <w:r w:rsidR="00D76E4D" w:rsidRPr="00F54072">
        <w:rPr>
          <w:rFonts w:ascii="Times New Roman" w:eastAsiaTheme="minorHAnsi" w:hAnsi="Times New Roman"/>
          <w:sz w:val="24"/>
          <w:szCs w:val="26"/>
        </w:rPr>
        <w:t>-19</w:t>
      </w:r>
      <w:r w:rsidRPr="00F54072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F54072">
        <w:rPr>
          <w:rFonts w:ascii="Times New Roman" w:eastAsiaTheme="minorHAnsi" w:hAnsi="Times New Roman"/>
          <w:sz w:val="24"/>
          <w:szCs w:val="26"/>
        </w:rPr>
        <w:t xml:space="preserve"> </w:t>
      </w:r>
      <w:r w:rsidR="00F54072" w:rsidRPr="00F54072">
        <w:rPr>
          <w:rFonts w:ascii="Times New Roman" w:eastAsiaTheme="minorHAnsi" w:hAnsi="Times New Roman"/>
          <w:sz w:val="24"/>
          <w:szCs w:val="26"/>
        </w:rPr>
        <w:t>22</w:t>
      </w:r>
      <w:r w:rsidR="000B2593" w:rsidRPr="00F54072">
        <w:rPr>
          <w:rFonts w:ascii="Times New Roman" w:eastAsiaTheme="minorHAnsi" w:hAnsi="Times New Roman"/>
          <w:sz w:val="24"/>
          <w:szCs w:val="26"/>
        </w:rPr>
        <w:t xml:space="preserve"> </w:t>
      </w:r>
      <w:r w:rsidRPr="00F54072">
        <w:rPr>
          <w:rFonts w:ascii="Times New Roman" w:eastAsiaTheme="minorHAnsi" w:hAnsi="Times New Roman"/>
          <w:sz w:val="24"/>
          <w:szCs w:val="26"/>
        </w:rPr>
        <w:t xml:space="preserve">» </w:t>
      </w:r>
      <w:r w:rsidR="00F15BEB" w:rsidRPr="00F54072">
        <w:rPr>
          <w:rFonts w:ascii="Times New Roman" w:eastAsiaTheme="minorHAnsi" w:hAnsi="Times New Roman"/>
          <w:sz w:val="24"/>
          <w:szCs w:val="26"/>
        </w:rPr>
        <w:t>февраля</w:t>
      </w:r>
      <w:r w:rsidR="000B2593" w:rsidRPr="00F54072">
        <w:rPr>
          <w:rFonts w:ascii="Times New Roman" w:eastAsiaTheme="minorHAnsi" w:hAnsi="Times New Roman"/>
          <w:sz w:val="24"/>
          <w:szCs w:val="26"/>
        </w:rPr>
        <w:t xml:space="preserve"> </w:t>
      </w:r>
      <w:r w:rsidRPr="00F54072">
        <w:rPr>
          <w:rFonts w:ascii="Times New Roman" w:eastAsiaTheme="minorHAnsi" w:hAnsi="Times New Roman"/>
          <w:sz w:val="24"/>
          <w:szCs w:val="26"/>
        </w:rPr>
        <w:t>20</w:t>
      </w:r>
      <w:r w:rsidR="00D76E4D" w:rsidRPr="00F54072">
        <w:rPr>
          <w:rFonts w:ascii="Times New Roman" w:eastAsiaTheme="minorHAnsi" w:hAnsi="Times New Roman"/>
          <w:sz w:val="24"/>
          <w:szCs w:val="26"/>
        </w:rPr>
        <w:t>19</w:t>
      </w:r>
      <w:r w:rsidRPr="00F54072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F5407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F5407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F54072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F54072" w:rsidRPr="00F54072" w:rsidTr="006E4D35">
        <w:trPr>
          <w:jc w:val="center"/>
        </w:trPr>
        <w:tc>
          <w:tcPr>
            <w:tcW w:w="10173" w:type="dxa"/>
            <w:gridSpan w:val="3"/>
          </w:tcPr>
          <w:p w:rsidR="00CC7DB8" w:rsidRPr="00F54072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F54072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F54072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F54072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F54072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F54072">
              <w:rPr>
                <w:b/>
                <w:lang w:eastAsia="ru-RU"/>
              </w:rPr>
              <w:t>которой</w:t>
            </w:r>
            <w:r w:rsidRPr="00F54072">
              <w:rPr>
                <w:b/>
                <w:lang w:val="ru-RU" w:eastAsia="ru-RU"/>
              </w:rPr>
              <w:t xml:space="preserve"> </w:t>
            </w:r>
            <w:r w:rsidRPr="00F54072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F54072" w:rsidRPr="00F54072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F5407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54072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F5407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54072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54072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F5407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54072">
              <w:rPr>
                <w:rFonts w:ascii="Times New Roman" w:eastAsiaTheme="minorHAnsi" w:hAnsi="Times New Roman"/>
              </w:rPr>
              <w:t>(</w:t>
            </w:r>
            <w:r w:rsidRPr="00F54072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F5407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54072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F54072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F5407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5407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F54072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54072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F54072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54072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F54072" w:rsidRPr="00F54072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F54072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F54072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F54072">
              <w:rPr>
                <w:b/>
                <w:lang w:val="ru-RU" w:eastAsia="ru-RU"/>
              </w:rPr>
              <w:t>:</w:t>
            </w:r>
          </w:p>
        </w:tc>
      </w:tr>
      <w:tr w:rsidR="00F54072" w:rsidRPr="00F54072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F5407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54072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F5407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54072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54072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F5407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54072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F5407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54072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F54072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F5407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5407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F54072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54072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F54072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54072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F5407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F54072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F5407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48DF8" wp14:editId="06875BBB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F54072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F54072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072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F54072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54072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54072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16"/>
          <w:lang w:eastAsia="ru-RU"/>
        </w:rPr>
      </w:pP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F54072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F54072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F54072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условно разрешенный                          вид использования земельного участка с кадастровым номером </w:t>
      </w:r>
      <w:r w:rsidR="00F54072" w:rsidRPr="00F54072">
        <w:rPr>
          <w:rFonts w:ascii="Times New Roman" w:hAnsi="Times New Roman"/>
          <w:bCs/>
          <w:sz w:val="24"/>
          <w:szCs w:val="24"/>
          <w:lang w:eastAsia="ru-RU"/>
        </w:rPr>
        <w:t>69:40:0300211:303 (адрес (местоположение):</w:t>
      </w:r>
      <w:proofErr w:type="gramEnd"/>
      <w:r w:rsidR="00F54072" w:rsidRPr="00F5407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F54072" w:rsidRPr="00F54072">
        <w:rPr>
          <w:rFonts w:ascii="Times New Roman" w:hAnsi="Times New Roman"/>
          <w:bCs/>
          <w:sz w:val="24"/>
          <w:szCs w:val="24"/>
          <w:lang w:eastAsia="ru-RU"/>
        </w:rPr>
        <w:t>Российская Федерация, Тверская область, г. Тверь, б-р Профсоюзов,                   д. 39)</w:t>
      </w:r>
      <w:r w:rsidR="00286A8B" w:rsidRPr="00F5407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76E4D" w:rsidRPr="00F54072">
        <w:rPr>
          <w:rFonts w:ascii="Times New Roman" w:hAnsi="Times New Roman"/>
          <w:bCs/>
          <w:sz w:val="24"/>
          <w:szCs w:val="24"/>
          <w:lang w:eastAsia="ru-RU"/>
        </w:rPr>
        <w:t>под «</w:t>
      </w:r>
      <w:r w:rsidR="00F54072" w:rsidRPr="00F54072">
        <w:rPr>
          <w:rFonts w:ascii="Times New Roman" w:hAnsi="Times New Roman"/>
          <w:bCs/>
          <w:sz w:val="24"/>
          <w:szCs w:val="24"/>
          <w:lang w:eastAsia="ru-RU"/>
        </w:rPr>
        <w:t>предпринимательство</w:t>
      </w:r>
      <w:r w:rsidR="00D76E4D" w:rsidRPr="00F54072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F15BEB" w:rsidRPr="00F5407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86A8B" w:rsidRPr="00F54072">
        <w:rPr>
          <w:rFonts w:ascii="Times New Roman" w:hAnsi="Times New Roman"/>
          <w:bCs/>
          <w:sz w:val="24"/>
          <w:szCs w:val="24"/>
          <w:lang w:eastAsia="ru-RU"/>
        </w:rPr>
        <w:t xml:space="preserve">в зоне </w:t>
      </w:r>
      <w:r w:rsidR="00F54072" w:rsidRPr="00F54072">
        <w:rPr>
          <w:rFonts w:ascii="Times New Roman" w:hAnsi="Times New Roman"/>
          <w:bCs/>
          <w:sz w:val="24"/>
          <w:szCs w:val="24"/>
          <w:lang w:eastAsia="ru-RU"/>
        </w:rPr>
        <w:t>индивидуальной жилой застройки (Ж-1</w:t>
      </w:r>
      <w:r w:rsidR="00286A8B" w:rsidRPr="00F54072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Pr="00F54072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F54072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F54072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58E8D" wp14:editId="276A9A6E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F54072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54072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F54072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F5407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F54072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2656DB" w:rsidRPr="00F54072" w:rsidRDefault="002656DB" w:rsidP="00CC7DB8">
      <w:pPr>
        <w:rPr>
          <w:color w:val="984806" w:themeColor="accent6" w:themeShade="80"/>
        </w:rPr>
      </w:pPr>
      <w:bookmarkStart w:id="0" w:name="_GoBack"/>
      <w:bookmarkEnd w:id="0"/>
    </w:p>
    <w:p w:rsidR="002656DB" w:rsidRPr="00F15BEB" w:rsidRDefault="002656DB" w:rsidP="00CC7DB8">
      <w:pPr>
        <w:rPr>
          <w:color w:val="984806" w:themeColor="accent6" w:themeShade="80"/>
        </w:rPr>
      </w:pPr>
    </w:p>
    <w:p w:rsidR="00D76E4D" w:rsidRPr="00E151C6" w:rsidRDefault="00D76E4D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E151C6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Первый заместитель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 А.В. Жучков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D76E4D" w:rsidRPr="00E151C6" w:rsidRDefault="00D76E4D" w:rsidP="00D76E4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Д.Н. Арестов</w:t>
      </w:r>
    </w:p>
    <w:p w:rsidR="00D76E4D" w:rsidRPr="00E151C6" w:rsidRDefault="00D76E4D" w:rsidP="00D76E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D76E4D" w:rsidRPr="00E151C6" w:rsidRDefault="00D76E4D" w:rsidP="00D76E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С.С. Абдуллаев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Депутат Тверской городской Думы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А.Б. Арсеньев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Н.И. Гончаров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В.В. Ефремов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П.В. Иванов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департамента управления имуществом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Е.В. Меркулова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главный архитектор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К.А. Никитина</w:t>
      </w:r>
      <w:r w:rsidRPr="00E151C6">
        <w:rPr>
          <w:rFonts w:ascii="Times New Roman" w:hAnsi="Times New Roman"/>
          <w:lang w:eastAsia="ru-RU"/>
        </w:rPr>
        <w:tab/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С.В. Романов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Начальник Главного управления архитектуры и градостроительной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деятельности Тверской области – Главный архитектор Тверской области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Л.А. Таланина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А.А. Тягунов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Ж.В. Циперман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t>Секретарь комиссии: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Е.Н. Сачкова</w:t>
      </w:r>
    </w:p>
    <w:sectPr w:rsidR="00D76E4D" w:rsidRPr="00E151C6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656DB"/>
    <w:rsid w:val="00286A8B"/>
    <w:rsid w:val="003A318A"/>
    <w:rsid w:val="005340A7"/>
    <w:rsid w:val="00574633"/>
    <w:rsid w:val="00617FB2"/>
    <w:rsid w:val="006C09D3"/>
    <w:rsid w:val="007A5072"/>
    <w:rsid w:val="008C020F"/>
    <w:rsid w:val="00AB42A7"/>
    <w:rsid w:val="00CC7DB8"/>
    <w:rsid w:val="00D76E4D"/>
    <w:rsid w:val="00D82C07"/>
    <w:rsid w:val="00D90EE8"/>
    <w:rsid w:val="00E151C6"/>
    <w:rsid w:val="00F000C4"/>
    <w:rsid w:val="00F15BEB"/>
    <w:rsid w:val="00F54072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Елена Н. Сачкова</cp:lastModifiedBy>
  <cp:revision>2</cp:revision>
  <cp:lastPrinted>2019-02-28T06:39:00Z</cp:lastPrinted>
  <dcterms:created xsi:type="dcterms:W3CDTF">2019-02-28T11:50:00Z</dcterms:created>
  <dcterms:modified xsi:type="dcterms:W3CDTF">2019-02-28T11:50:00Z</dcterms:modified>
</cp:coreProperties>
</file>